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F0A" w:rsidRDefault="00D97F0A" w:rsidP="0089798B">
      <w:pPr>
        <w:jc w:val="center"/>
        <w:rPr>
          <w:rFonts w:ascii="Tahoma" w:hAnsi="Tahoma" w:cs="Tahoma"/>
          <w:b/>
          <w:sz w:val="36"/>
          <w:u w:val="single"/>
        </w:rPr>
      </w:pPr>
      <w:r w:rsidRPr="0089798B">
        <w:rPr>
          <w:rFonts w:ascii="Tahoma" w:hAnsi="Tahoma" w:cs="Tahoma"/>
          <w:b/>
          <w:sz w:val="36"/>
          <w:u w:val="single"/>
        </w:rPr>
        <w:t xml:space="preserve">How </w:t>
      </w:r>
      <w:proofErr w:type="gramStart"/>
      <w:r w:rsidR="0089798B" w:rsidRPr="0089798B">
        <w:rPr>
          <w:rFonts w:ascii="Tahoma" w:hAnsi="Tahoma" w:cs="Tahoma"/>
          <w:b/>
          <w:sz w:val="36"/>
          <w:u w:val="single"/>
        </w:rPr>
        <w:t>To</w:t>
      </w:r>
      <w:proofErr w:type="gramEnd"/>
      <w:r w:rsidR="0089798B" w:rsidRPr="0089798B">
        <w:rPr>
          <w:rFonts w:ascii="Tahoma" w:hAnsi="Tahoma" w:cs="Tahoma"/>
          <w:b/>
          <w:sz w:val="36"/>
          <w:u w:val="single"/>
        </w:rPr>
        <w:t xml:space="preserve"> Create A Perfect </w:t>
      </w:r>
      <w:r w:rsidRPr="0089798B">
        <w:rPr>
          <w:rFonts w:ascii="Tahoma" w:hAnsi="Tahoma" w:cs="Tahoma"/>
          <w:b/>
          <w:sz w:val="36"/>
          <w:u w:val="single"/>
        </w:rPr>
        <w:t xml:space="preserve">Bellwork </w:t>
      </w:r>
      <w:r w:rsidR="0089798B" w:rsidRPr="0089798B">
        <w:rPr>
          <w:rFonts w:ascii="Tahoma" w:hAnsi="Tahoma" w:cs="Tahoma"/>
          <w:b/>
          <w:sz w:val="36"/>
          <w:u w:val="single"/>
        </w:rPr>
        <w:t>Entry.</w:t>
      </w:r>
    </w:p>
    <w:p w:rsidR="0089798B" w:rsidRPr="001749B4" w:rsidRDefault="0089798B" w:rsidP="0089798B">
      <w:pPr>
        <w:rPr>
          <w:rFonts w:ascii="Tahoma" w:hAnsi="Tahoma" w:cs="Tahoma"/>
          <w:sz w:val="24"/>
          <w:szCs w:val="24"/>
        </w:rPr>
      </w:pPr>
      <w:r w:rsidRPr="001749B4">
        <w:rPr>
          <w:rFonts w:ascii="Tahoma" w:hAnsi="Tahoma" w:cs="Tahoma"/>
          <w:sz w:val="24"/>
          <w:szCs w:val="24"/>
        </w:rPr>
        <w:t>Your Bellwork journal is 10% of your grade. This means, if you no not complete the entries you will lose one letter grade.</w:t>
      </w:r>
      <w:r w:rsidR="001749B4">
        <w:rPr>
          <w:rFonts w:ascii="Tahoma" w:hAnsi="Tahoma" w:cs="Tahoma"/>
          <w:sz w:val="24"/>
          <w:szCs w:val="24"/>
        </w:rPr>
        <w:t xml:space="preserve"> </w:t>
      </w:r>
      <w:r w:rsidRPr="001749B4">
        <w:rPr>
          <w:rFonts w:ascii="Tahoma" w:hAnsi="Tahoma" w:cs="Tahoma"/>
          <w:sz w:val="24"/>
          <w:szCs w:val="24"/>
        </w:rPr>
        <w:t>Most people like to know “WHY” of everything that is asked or expected of them. The reason I do Bellwork is it gives you an opportunity to connect with the world for 10 short minutes.</w:t>
      </w:r>
      <w:r w:rsidR="00BA629E" w:rsidRPr="001749B4">
        <w:rPr>
          <w:rFonts w:ascii="Tahoma" w:hAnsi="Tahoma" w:cs="Tahoma"/>
          <w:sz w:val="24"/>
          <w:szCs w:val="24"/>
        </w:rPr>
        <w:t xml:space="preserve"> Learning from the internet is a skill and it is important for me to teach you how to successfully Read Review and Reflect on an article.</w:t>
      </w:r>
    </w:p>
    <w:p w:rsidR="00BA629E" w:rsidRPr="001749B4" w:rsidRDefault="00BA629E" w:rsidP="0089798B">
      <w:pPr>
        <w:rPr>
          <w:rFonts w:ascii="Tahoma" w:hAnsi="Tahoma" w:cs="Tahoma"/>
          <w:b/>
          <w:sz w:val="24"/>
          <w:szCs w:val="24"/>
        </w:rPr>
      </w:pPr>
      <w:r w:rsidRPr="001749B4">
        <w:rPr>
          <w:rFonts w:ascii="Tahoma" w:hAnsi="Tahoma" w:cs="Tahoma"/>
          <w:sz w:val="24"/>
          <w:szCs w:val="24"/>
          <w:highlight w:val="green"/>
        </w:rPr>
        <w:t xml:space="preserve">Bellwork must be completed every single day, </w:t>
      </w:r>
      <w:r w:rsidRPr="001749B4">
        <w:rPr>
          <w:rFonts w:ascii="Tahoma" w:hAnsi="Tahoma" w:cs="Tahoma"/>
          <w:b/>
          <w:sz w:val="24"/>
          <w:szCs w:val="24"/>
          <w:highlight w:val="green"/>
        </w:rPr>
        <w:t>even if you are absent.</w:t>
      </w:r>
    </w:p>
    <w:p w:rsidR="00BA629E" w:rsidRPr="001749B4" w:rsidRDefault="00BA629E" w:rsidP="0089798B">
      <w:pPr>
        <w:rPr>
          <w:rFonts w:ascii="Tahoma" w:hAnsi="Tahoma" w:cs="Tahoma"/>
          <w:sz w:val="24"/>
          <w:szCs w:val="24"/>
        </w:rPr>
      </w:pPr>
      <w:r w:rsidRPr="001749B4">
        <w:rPr>
          <w:rFonts w:ascii="Tahoma" w:hAnsi="Tahoma" w:cs="Tahoma"/>
          <w:sz w:val="24"/>
          <w:szCs w:val="24"/>
        </w:rPr>
        <w:t>There will be a few days when I want you to do something else when you come in, so watch for notifications on the screen.</w:t>
      </w:r>
    </w:p>
    <w:p w:rsidR="00BA629E" w:rsidRDefault="00BA629E">
      <w:pPr>
        <w:rPr>
          <w:rFonts w:ascii="Tahoma" w:hAnsi="Tahoma" w:cs="Tahoma"/>
          <w:b/>
          <w:sz w:val="28"/>
          <w:u w:val="single"/>
        </w:rPr>
      </w:pPr>
      <w:r w:rsidRPr="00BA629E">
        <w:rPr>
          <w:rFonts w:ascii="Tahoma" w:hAnsi="Tahoma" w:cs="Tahoma"/>
          <w:b/>
          <w:sz w:val="28"/>
          <w:u w:val="single"/>
        </w:rPr>
        <w:t>Directions</w:t>
      </w:r>
    </w:p>
    <w:p w:rsidR="00BA629E" w:rsidRPr="001749B4" w:rsidRDefault="00BA629E" w:rsidP="001749B4">
      <w:pPr>
        <w:pStyle w:val="NoSpacing"/>
        <w:numPr>
          <w:ilvl w:val="0"/>
          <w:numId w:val="3"/>
        </w:numPr>
        <w:rPr>
          <w:rFonts w:ascii="Tahoma" w:hAnsi="Tahoma" w:cs="Tahoma"/>
          <w:sz w:val="24"/>
        </w:rPr>
      </w:pPr>
      <w:r w:rsidRPr="001749B4">
        <w:rPr>
          <w:rFonts w:ascii="Tahoma" w:hAnsi="Tahoma" w:cs="Tahoma"/>
          <w:sz w:val="24"/>
        </w:rPr>
        <w:t xml:space="preserve">Open a Word document and save it as “Your last </w:t>
      </w:r>
      <w:proofErr w:type="spellStart"/>
      <w:r w:rsidRPr="001749B4">
        <w:rPr>
          <w:rFonts w:ascii="Tahoma" w:hAnsi="Tahoma" w:cs="Tahoma"/>
          <w:sz w:val="24"/>
        </w:rPr>
        <w:t>name_First</w:t>
      </w:r>
      <w:proofErr w:type="spellEnd"/>
      <w:r w:rsidRPr="001749B4">
        <w:rPr>
          <w:rFonts w:ascii="Tahoma" w:hAnsi="Tahoma" w:cs="Tahoma"/>
          <w:sz w:val="24"/>
        </w:rPr>
        <w:t xml:space="preserve"> 9weeks Bellwork”</w:t>
      </w:r>
    </w:p>
    <w:p w:rsidR="00BA629E" w:rsidRPr="001749B4" w:rsidRDefault="00BA629E" w:rsidP="001749B4">
      <w:pPr>
        <w:pStyle w:val="NoSpacing"/>
        <w:numPr>
          <w:ilvl w:val="0"/>
          <w:numId w:val="3"/>
        </w:numPr>
        <w:rPr>
          <w:rFonts w:ascii="Tahoma" w:hAnsi="Tahoma" w:cs="Tahoma"/>
          <w:sz w:val="24"/>
        </w:rPr>
      </w:pPr>
      <w:r w:rsidRPr="001749B4">
        <w:rPr>
          <w:rFonts w:ascii="Tahoma" w:hAnsi="Tahoma" w:cs="Tahoma"/>
          <w:sz w:val="24"/>
        </w:rPr>
        <w:t>On the first line of the document insert the title it “`Your last name’ First 9weeks Bellwork”</w:t>
      </w:r>
    </w:p>
    <w:p w:rsidR="00BA629E" w:rsidRPr="001749B4" w:rsidRDefault="00BA629E" w:rsidP="001749B4">
      <w:pPr>
        <w:pStyle w:val="NoSpacing"/>
        <w:numPr>
          <w:ilvl w:val="0"/>
          <w:numId w:val="3"/>
        </w:numPr>
      </w:pPr>
      <w:r w:rsidRPr="001749B4">
        <w:rPr>
          <w:rFonts w:ascii="Tahoma" w:hAnsi="Tahoma" w:cs="Tahoma"/>
          <w:sz w:val="24"/>
        </w:rPr>
        <w:t>Now Copy and Paste the Chart Below to that document</w:t>
      </w:r>
      <w:r w:rsidRPr="001749B4">
        <w:t>.</w:t>
      </w:r>
    </w:p>
    <w:tbl>
      <w:tblPr>
        <w:tblStyle w:val="TableGrid"/>
        <w:tblW w:w="0" w:type="auto"/>
        <w:tblLook w:val="04A0" w:firstRow="1" w:lastRow="0" w:firstColumn="1" w:lastColumn="0" w:noHBand="0" w:noVBand="1"/>
      </w:tblPr>
      <w:tblGrid>
        <w:gridCol w:w="1728"/>
        <w:gridCol w:w="7848"/>
      </w:tblGrid>
      <w:tr w:rsidR="00BA629E" w:rsidTr="00BA629E">
        <w:tc>
          <w:tcPr>
            <w:tcW w:w="1728" w:type="dxa"/>
          </w:tcPr>
          <w:p w:rsidR="00BA629E" w:rsidRPr="00BA629E" w:rsidRDefault="00BA629E" w:rsidP="00BA629E">
            <w:pPr>
              <w:jc w:val="center"/>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A629E">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Day</w:t>
            </w:r>
          </w:p>
        </w:tc>
        <w:tc>
          <w:tcPr>
            <w:tcW w:w="7848" w:type="dxa"/>
          </w:tcPr>
          <w:p w:rsidR="00BA629E" w:rsidRPr="00BA629E" w:rsidRDefault="00BA629E" w:rsidP="00BA629E">
            <w:pPr>
              <w:jc w:val="center"/>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A629E">
              <w:rPr>
                <w:rFonts w:ascii="Tahoma" w:hAnsi="Tahoma" w:cs="Tahoma"/>
                <w:b/>
                <w:sz w:val="3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Topic</w:t>
            </w:r>
          </w:p>
        </w:tc>
      </w:tr>
      <w:tr w:rsidR="00BA629E" w:rsidTr="00BA629E">
        <w:tc>
          <w:tcPr>
            <w:tcW w:w="1728" w:type="dxa"/>
          </w:tcPr>
          <w:p w:rsidR="00BA629E" w:rsidRDefault="00BA629E">
            <w:pPr>
              <w:rPr>
                <w:rFonts w:ascii="Tahoma" w:hAnsi="Tahoma" w:cs="Tahoma"/>
                <w:sz w:val="28"/>
              </w:rPr>
            </w:pPr>
            <w:r>
              <w:rPr>
                <w:rFonts w:ascii="Tahoma" w:hAnsi="Tahoma" w:cs="Tahoma"/>
                <w:sz w:val="28"/>
              </w:rPr>
              <w:t>Monday</w:t>
            </w:r>
          </w:p>
        </w:tc>
        <w:tc>
          <w:tcPr>
            <w:tcW w:w="7848" w:type="dxa"/>
          </w:tcPr>
          <w:p w:rsidR="00BA629E" w:rsidRDefault="00BA629E">
            <w:pPr>
              <w:rPr>
                <w:rFonts w:ascii="Tahoma" w:hAnsi="Tahoma" w:cs="Tahoma"/>
                <w:sz w:val="28"/>
              </w:rPr>
            </w:pPr>
            <w:r w:rsidRPr="00BA629E">
              <w:rPr>
                <w:rFonts w:ascii="Tahoma" w:hAnsi="Tahoma" w:cs="Tahoma"/>
                <w:b/>
                <w:sz w:val="28"/>
              </w:rPr>
              <w:t>Technology</w:t>
            </w:r>
            <w:r>
              <w:rPr>
                <w:rFonts w:ascii="Tahoma" w:hAnsi="Tahoma" w:cs="Tahoma"/>
                <w:sz w:val="28"/>
              </w:rPr>
              <w:t xml:space="preserve">: Article must highlight some new emerging software, technology, or legislation regarding technology </w:t>
            </w:r>
          </w:p>
        </w:tc>
      </w:tr>
      <w:tr w:rsidR="00BA629E" w:rsidTr="00BA629E">
        <w:tc>
          <w:tcPr>
            <w:tcW w:w="1728" w:type="dxa"/>
          </w:tcPr>
          <w:p w:rsidR="00BA629E" w:rsidRDefault="00BA629E">
            <w:pPr>
              <w:rPr>
                <w:rFonts w:ascii="Tahoma" w:hAnsi="Tahoma" w:cs="Tahoma"/>
                <w:sz w:val="28"/>
              </w:rPr>
            </w:pPr>
            <w:r>
              <w:rPr>
                <w:rFonts w:ascii="Tahoma" w:hAnsi="Tahoma" w:cs="Tahoma"/>
                <w:sz w:val="28"/>
              </w:rPr>
              <w:t>Tuesday</w:t>
            </w:r>
          </w:p>
        </w:tc>
        <w:tc>
          <w:tcPr>
            <w:tcW w:w="7848" w:type="dxa"/>
          </w:tcPr>
          <w:p w:rsidR="00BA629E" w:rsidRPr="00BA629E" w:rsidRDefault="00BA629E">
            <w:pPr>
              <w:rPr>
                <w:rFonts w:ascii="Tahoma" w:hAnsi="Tahoma" w:cs="Tahoma"/>
                <w:sz w:val="28"/>
              </w:rPr>
            </w:pPr>
            <w:r>
              <w:rPr>
                <w:rFonts w:ascii="Tahoma" w:hAnsi="Tahoma" w:cs="Tahoma"/>
                <w:b/>
                <w:sz w:val="28"/>
              </w:rPr>
              <w:t>World News</w:t>
            </w:r>
            <w:r>
              <w:rPr>
                <w:rFonts w:ascii="Tahoma" w:hAnsi="Tahoma" w:cs="Tahoma"/>
                <w:sz w:val="28"/>
              </w:rPr>
              <w:t>: The World is a big place, what is happening outside the United States?</w:t>
            </w:r>
          </w:p>
        </w:tc>
      </w:tr>
      <w:tr w:rsidR="00BA629E" w:rsidTr="00BA629E">
        <w:tc>
          <w:tcPr>
            <w:tcW w:w="1728" w:type="dxa"/>
          </w:tcPr>
          <w:p w:rsidR="00BA629E" w:rsidRDefault="00BA629E">
            <w:pPr>
              <w:rPr>
                <w:rFonts w:ascii="Tahoma" w:hAnsi="Tahoma" w:cs="Tahoma"/>
                <w:sz w:val="28"/>
              </w:rPr>
            </w:pPr>
            <w:r>
              <w:rPr>
                <w:rFonts w:ascii="Tahoma" w:hAnsi="Tahoma" w:cs="Tahoma"/>
                <w:sz w:val="28"/>
              </w:rPr>
              <w:t>Wednesday</w:t>
            </w:r>
          </w:p>
        </w:tc>
        <w:tc>
          <w:tcPr>
            <w:tcW w:w="7848" w:type="dxa"/>
          </w:tcPr>
          <w:p w:rsidR="00BA629E" w:rsidRPr="001749B4" w:rsidRDefault="001749B4">
            <w:pPr>
              <w:rPr>
                <w:rFonts w:ascii="Tahoma" w:hAnsi="Tahoma" w:cs="Tahoma"/>
                <w:sz w:val="28"/>
              </w:rPr>
            </w:pPr>
            <w:r>
              <w:rPr>
                <w:rFonts w:ascii="Tahoma" w:hAnsi="Tahoma" w:cs="Tahoma"/>
                <w:b/>
                <w:sz w:val="28"/>
              </w:rPr>
              <w:t>Word of the Day</w:t>
            </w:r>
            <w:r>
              <w:rPr>
                <w:rFonts w:ascii="Tahoma" w:hAnsi="Tahoma" w:cs="Tahoma"/>
                <w:sz w:val="28"/>
              </w:rPr>
              <w:t>: I will list 3 SAT type words you have to define and use in a sentence</w:t>
            </w:r>
          </w:p>
        </w:tc>
      </w:tr>
      <w:tr w:rsidR="00BA629E" w:rsidTr="00BA629E">
        <w:tc>
          <w:tcPr>
            <w:tcW w:w="1728" w:type="dxa"/>
          </w:tcPr>
          <w:p w:rsidR="00BA629E" w:rsidRDefault="00BA629E">
            <w:pPr>
              <w:rPr>
                <w:rFonts w:ascii="Tahoma" w:hAnsi="Tahoma" w:cs="Tahoma"/>
                <w:sz w:val="28"/>
              </w:rPr>
            </w:pPr>
            <w:r>
              <w:rPr>
                <w:rFonts w:ascii="Tahoma" w:hAnsi="Tahoma" w:cs="Tahoma"/>
                <w:sz w:val="28"/>
              </w:rPr>
              <w:t>Thursday</w:t>
            </w:r>
          </w:p>
        </w:tc>
        <w:tc>
          <w:tcPr>
            <w:tcW w:w="7848" w:type="dxa"/>
          </w:tcPr>
          <w:p w:rsidR="00BA629E" w:rsidRDefault="001749B4">
            <w:pPr>
              <w:rPr>
                <w:rFonts w:ascii="Tahoma" w:hAnsi="Tahoma" w:cs="Tahoma"/>
                <w:sz w:val="28"/>
              </w:rPr>
            </w:pPr>
            <w:r>
              <w:rPr>
                <w:rFonts w:ascii="Tahoma" w:hAnsi="Tahoma" w:cs="Tahoma"/>
                <w:b/>
                <w:sz w:val="28"/>
              </w:rPr>
              <w:t xml:space="preserve">Politics/Business: </w:t>
            </w:r>
            <w:r>
              <w:rPr>
                <w:rFonts w:ascii="Tahoma" w:hAnsi="Tahoma" w:cs="Tahoma"/>
                <w:sz w:val="28"/>
              </w:rPr>
              <w:t>What is the stock market doing? Are there any current political scandals? How is the US economy doing? What are the current rates of unemployment? What are the politicians doing about it?</w:t>
            </w:r>
          </w:p>
          <w:p w:rsidR="001749B4" w:rsidRPr="001749B4" w:rsidRDefault="001749B4">
            <w:pPr>
              <w:rPr>
                <w:rFonts w:ascii="Tahoma" w:hAnsi="Tahoma" w:cs="Tahoma"/>
                <w:sz w:val="28"/>
              </w:rPr>
            </w:pPr>
            <w:r>
              <w:rPr>
                <w:rFonts w:ascii="Tahoma" w:hAnsi="Tahoma" w:cs="Tahoma"/>
                <w:sz w:val="28"/>
              </w:rPr>
              <w:t>Pick any topic about business or politics and learn something new</w:t>
            </w:r>
          </w:p>
        </w:tc>
      </w:tr>
      <w:tr w:rsidR="00BA629E" w:rsidTr="00BA629E">
        <w:tc>
          <w:tcPr>
            <w:tcW w:w="1728" w:type="dxa"/>
          </w:tcPr>
          <w:p w:rsidR="00BA629E" w:rsidRDefault="00BA629E">
            <w:pPr>
              <w:rPr>
                <w:rFonts w:ascii="Tahoma" w:hAnsi="Tahoma" w:cs="Tahoma"/>
                <w:sz w:val="28"/>
              </w:rPr>
            </w:pPr>
            <w:r>
              <w:rPr>
                <w:rFonts w:ascii="Tahoma" w:hAnsi="Tahoma" w:cs="Tahoma"/>
                <w:sz w:val="28"/>
              </w:rPr>
              <w:t>Friday</w:t>
            </w:r>
          </w:p>
        </w:tc>
        <w:tc>
          <w:tcPr>
            <w:tcW w:w="7848" w:type="dxa"/>
          </w:tcPr>
          <w:p w:rsidR="00BA629E" w:rsidRPr="001749B4" w:rsidRDefault="001749B4">
            <w:pPr>
              <w:rPr>
                <w:rFonts w:ascii="Tahoma" w:hAnsi="Tahoma" w:cs="Tahoma"/>
                <w:sz w:val="28"/>
              </w:rPr>
            </w:pPr>
            <w:r>
              <w:rPr>
                <w:rFonts w:ascii="Tahoma" w:hAnsi="Tahoma" w:cs="Tahoma"/>
                <w:b/>
                <w:sz w:val="28"/>
              </w:rPr>
              <w:t>Travel/Entertainment/Sports</w:t>
            </w:r>
            <w:r>
              <w:rPr>
                <w:rFonts w:ascii="Tahoma" w:hAnsi="Tahoma" w:cs="Tahoma"/>
                <w:sz w:val="28"/>
              </w:rPr>
              <w:t>: Basically you choose.</w:t>
            </w:r>
          </w:p>
        </w:tc>
      </w:tr>
    </w:tbl>
    <w:p w:rsidR="001749B4" w:rsidRDefault="001749B4" w:rsidP="001749B4">
      <w:pPr>
        <w:rPr>
          <w:rFonts w:ascii="Tahoma" w:hAnsi="Tahoma" w:cs="Tahoma"/>
          <w:sz w:val="28"/>
        </w:rPr>
      </w:pPr>
    </w:p>
    <w:p w:rsidR="005A6CA1" w:rsidRDefault="005A6CA1" w:rsidP="001749B4">
      <w:pPr>
        <w:rPr>
          <w:rFonts w:ascii="Tahoma" w:hAnsi="Tahoma" w:cs="Tahoma"/>
          <w:b/>
          <w:sz w:val="28"/>
        </w:rPr>
      </w:pPr>
    </w:p>
    <w:p w:rsidR="005A6CA1" w:rsidRDefault="005A6CA1" w:rsidP="001749B4">
      <w:pPr>
        <w:rPr>
          <w:rFonts w:ascii="Tahoma" w:hAnsi="Tahoma" w:cs="Tahoma"/>
          <w:b/>
          <w:sz w:val="28"/>
        </w:rPr>
      </w:pPr>
    </w:p>
    <w:p w:rsidR="005A6CA1" w:rsidRDefault="005A6CA1" w:rsidP="001749B4">
      <w:pPr>
        <w:rPr>
          <w:rFonts w:ascii="Tahoma" w:hAnsi="Tahoma" w:cs="Tahoma"/>
          <w:b/>
          <w:sz w:val="28"/>
        </w:rPr>
      </w:pPr>
    </w:p>
    <w:p w:rsidR="001749B4" w:rsidRPr="001749B4" w:rsidRDefault="001749B4" w:rsidP="001749B4">
      <w:pPr>
        <w:rPr>
          <w:rFonts w:ascii="Tahoma" w:hAnsi="Tahoma" w:cs="Tahoma"/>
          <w:b/>
          <w:sz w:val="28"/>
        </w:rPr>
      </w:pPr>
      <w:r w:rsidRPr="001749B4">
        <w:rPr>
          <w:rFonts w:ascii="Tahoma" w:hAnsi="Tahoma" w:cs="Tahoma"/>
          <w:b/>
          <w:sz w:val="28"/>
        </w:rPr>
        <w:lastRenderedPageBreak/>
        <w:t>Example:</w:t>
      </w:r>
    </w:p>
    <w:p w:rsidR="00823481" w:rsidRDefault="001749B4"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August 6, 2011</w:t>
      </w:r>
    </w:p>
    <w:p w:rsidR="001749B4" w:rsidRDefault="00455A92" w:rsidP="00455A92">
      <w:pPr>
        <w:pBdr>
          <w:top w:val="single" w:sz="4" w:space="1" w:color="auto"/>
          <w:left w:val="single" w:sz="4" w:space="4" w:color="auto"/>
          <w:bottom w:val="single" w:sz="4" w:space="1" w:color="auto"/>
          <w:right w:val="single" w:sz="4" w:space="4" w:color="auto"/>
        </w:pBdr>
        <w:shd w:val="clear" w:color="auto" w:fill="B6DDE8" w:themeFill="accent5" w:themeFillTint="66"/>
      </w:pPr>
      <w:hyperlink r:id="rId6" w:history="1">
        <w:r w:rsidR="005A6CA1" w:rsidRPr="00AF082B">
          <w:rPr>
            <w:rStyle w:val="Hyperlink"/>
          </w:rPr>
          <w:t>http://gadgetbox.msnbc.msn.com/_news/2011/08/03/7241423-10-gadgets-for-people-who-hate-mornings</w:t>
        </w:r>
      </w:hyperlink>
    </w:p>
    <w:p w:rsidR="005A6CA1" w:rsidRDefault="005A6CA1"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Top Ten Gadgets for People Who Hate Mornings</w:t>
      </w:r>
    </w:p>
    <w:p w:rsidR="005A6CA1" w:rsidRDefault="005A6CA1"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Written By Sean Fallon, Accessed August 6, 2011</w:t>
      </w:r>
    </w:p>
    <w:p w:rsidR="005A6CA1" w:rsidRDefault="00EB65D7"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This article outlines the some of the more inventive ways you can drag yourself out of bed and a few products that can give you a few Z’s at the off</w:t>
      </w:r>
      <w:r w:rsidR="00455A92">
        <w:t xml:space="preserve">ice. The alarm clocks included </w:t>
      </w:r>
      <w:r>
        <w:t xml:space="preserve">a barbell that required you to do a few </w:t>
      </w:r>
      <w:r w:rsidR="00455A92">
        <w:t xml:space="preserve">reps before it would shut off, </w:t>
      </w:r>
      <w:r>
        <w:t xml:space="preserve">one that was so loud that it rivaled </w:t>
      </w:r>
      <w:proofErr w:type="gramStart"/>
      <w:r>
        <w:t>a  sonic</w:t>
      </w:r>
      <w:proofErr w:type="gramEnd"/>
      <w:r>
        <w:t xml:space="preserve"> boom, and one that required you to complete a math equation before it would shut off. </w:t>
      </w:r>
    </w:p>
    <w:p w:rsidR="00EB65D7" w:rsidRDefault="00EB65D7" w:rsidP="00455A92">
      <w:pPr>
        <w:pBdr>
          <w:top w:val="single" w:sz="4" w:space="1" w:color="auto"/>
          <w:left w:val="single" w:sz="4" w:space="4" w:color="auto"/>
          <w:bottom w:val="single" w:sz="4" w:space="1" w:color="auto"/>
          <w:right w:val="single" w:sz="4" w:space="4" w:color="auto"/>
        </w:pBdr>
        <w:shd w:val="clear" w:color="auto" w:fill="B6DDE8" w:themeFill="accent5" w:themeFillTint="66"/>
      </w:pPr>
      <w:r>
        <w:t>This was an interesting article because it shows me several new and fun products. I think that my friend Mike Powell would benefit from the sonic boom alarm clock and I could use the barbell.</w:t>
      </w:r>
    </w:p>
    <w:p w:rsidR="00EB65D7" w:rsidRDefault="00EB65D7">
      <w:r>
        <w:t>Notice that I summarized the article (I didn’t cut and paste any of it), I gave my reflection in the second paragraph, and I had all of the information needed</w:t>
      </w:r>
      <w:r w:rsidR="00455A92">
        <w:t xml:space="preserve"> to correctly cite the article</w:t>
      </w:r>
      <w:r w:rsidR="00D50308">
        <w:t>.</w:t>
      </w:r>
    </w:p>
    <w:p w:rsidR="00455A92" w:rsidRDefault="00455A92">
      <w:pPr>
        <w:rPr>
          <w:b/>
          <w:sz w:val="28"/>
        </w:rPr>
      </w:pPr>
      <w:r w:rsidRPr="00455A92">
        <w:rPr>
          <w:b/>
          <w:sz w:val="28"/>
        </w:rPr>
        <w:t>Sources for Information</w:t>
      </w:r>
      <w:r>
        <w:rPr>
          <w:b/>
          <w:sz w:val="28"/>
        </w:rPr>
        <w:t>: Feel free to use your own websites, but they must be credible news sources.</w:t>
      </w:r>
      <w:bookmarkStart w:id="0" w:name="_GoBack"/>
      <w:bookmarkEnd w:id="0"/>
    </w:p>
    <w:p w:rsidR="00455A92" w:rsidRDefault="00455A92">
      <w:pPr>
        <w:rPr>
          <w:b/>
          <w:sz w:val="28"/>
        </w:rPr>
      </w:pPr>
      <w:hyperlink r:id="rId7" w:history="1">
        <w:r w:rsidRPr="00833290">
          <w:rPr>
            <w:rStyle w:val="Hyperlink"/>
            <w:b/>
            <w:sz w:val="28"/>
          </w:rPr>
          <w:t>www.msnbc.com</w:t>
        </w:r>
      </w:hyperlink>
    </w:p>
    <w:p w:rsidR="00455A92" w:rsidRDefault="00455A92">
      <w:pPr>
        <w:rPr>
          <w:b/>
          <w:sz w:val="28"/>
        </w:rPr>
      </w:pPr>
      <w:hyperlink r:id="rId8" w:history="1">
        <w:r w:rsidRPr="00833290">
          <w:rPr>
            <w:rStyle w:val="Hyperlink"/>
            <w:b/>
            <w:sz w:val="28"/>
          </w:rPr>
          <w:t>www.cnn.com</w:t>
        </w:r>
      </w:hyperlink>
    </w:p>
    <w:p w:rsidR="00455A92" w:rsidRDefault="00455A92">
      <w:pPr>
        <w:rPr>
          <w:b/>
          <w:sz w:val="28"/>
        </w:rPr>
      </w:pPr>
      <w:hyperlink r:id="rId9" w:history="1">
        <w:r w:rsidRPr="00833290">
          <w:rPr>
            <w:rStyle w:val="Hyperlink"/>
            <w:b/>
            <w:sz w:val="28"/>
          </w:rPr>
          <w:t>www.wsj.com</w:t>
        </w:r>
      </w:hyperlink>
    </w:p>
    <w:p w:rsidR="00455A92" w:rsidRDefault="00455A92">
      <w:pPr>
        <w:rPr>
          <w:b/>
          <w:sz w:val="28"/>
        </w:rPr>
      </w:pPr>
      <w:hyperlink r:id="rId10" w:history="1">
        <w:r w:rsidRPr="00833290">
          <w:rPr>
            <w:rStyle w:val="Hyperlink"/>
            <w:b/>
            <w:sz w:val="28"/>
          </w:rPr>
          <w:t>http://www.npr.org/sections/news/</w:t>
        </w:r>
      </w:hyperlink>
    </w:p>
    <w:p w:rsidR="00455A92" w:rsidRDefault="00455A92">
      <w:pPr>
        <w:rPr>
          <w:b/>
          <w:sz w:val="28"/>
        </w:rPr>
      </w:pPr>
      <w:hyperlink r:id="rId11" w:history="1">
        <w:r w:rsidRPr="00833290">
          <w:rPr>
            <w:rStyle w:val="Hyperlink"/>
            <w:b/>
            <w:sz w:val="28"/>
          </w:rPr>
          <w:t>http://www.usnews.com/</w:t>
        </w:r>
      </w:hyperlink>
    </w:p>
    <w:p w:rsidR="00455A92" w:rsidRDefault="00455A92">
      <w:pPr>
        <w:rPr>
          <w:b/>
          <w:sz w:val="28"/>
        </w:rPr>
      </w:pPr>
    </w:p>
    <w:p w:rsidR="00455A92" w:rsidRDefault="00455A92">
      <w:pPr>
        <w:rPr>
          <w:b/>
          <w:sz w:val="28"/>
        </w:rPr>
      </w:pPr>
    </w:p>
    <w:p w:rsidR="00455A92" w:rsidRPr="00455A92" w:rsidRDefault="00455A92">
      <w:pPr>
        <w:rPr>
          <w:b/>
          <w:sz w:val="28"/>
        </w:rPr>
      </w:pPr>
    </w:p>
    <w:p w:rsidR="00EB65D7" w:rsidRDefault="00EB65D7"/>
    <w:p w:rsidR="005A6CA1" w:rsidRDefault="005A6CA1"/>
    <w:sectPr w:rsidR="005A6CA1" w:rsidSect="001749B4">
      <w:pgSz w:w="12240" w:h="15840"/>
      <w:pgMar w:top="864"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pt;height:11.2pt" o:bullet="t">
        <v:imagedata r:id="rId1" o:title="mso132"/>
      </v:shape>
    </w:pict>
  </w:numPicBullet>
  <w:abstractNum w:abstractNumId="0">
    <w:nsid w:val="06213FE5"/>
    <w:multiLevelType w:val="hybridMultilevel"/>
    <w:tmpl w:val="FE325DC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E53C2A"/>
    <w:multiLevelType w:val="hybridMultilevel"/>
    <w:tmpl w:val="9DB48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BB2115"/>
    <w:multiLevelType w:val="hybridMultilevel"/>
    <w:tmpl w:val="B8120E1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C94464"/>
    <w:multiLevelType w:val="hybridMultilevel"/>
    <w:tmpl w:val="F8184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481"/>
    <w:rsid w:val="00025BA7"/>
    <w:rsid w:val="000A32DE"/>
    <w:rsid w:val="001749B4"/>
    <w:rsid w:val="001A63FB"/>
    <w:rsid w:val="001B75DC"/>
    <w:rsid w:val="0021674E"/>
    <w:rsid w:val="002217CC"/>
    <w:rsid w:val="0032372C"/>
    <w:rsid w:val="00335D62"/>
    <w:rsid w:val="00343C1D"/>
    <w:rsid w:val="003E7C94"/>
    <w:rsid w:val="00455A92"/>
    <w:rsid w:val="00566CA8"/>
    <w:rsid w:val="005A6CA1"/>
    <w:rsid w:val="00637F5D"/>
    <w:rsid w:val="007A0D0F"/>
    <w:rsid w:val="00823481"/>
    <w:rsid w:val="00895969"/>
    <w:rsid w:val="0089798B"/>
    <w:rsid w:val="008D4B95"/>
    <w:rsid w:val="009925E4"/>
    <w:rsid w:val="00B304B5"/>
    <w:rsid w:val="00B6445D"/>
    <w:rsid w:val="00B770C6"/>
    <w:rsid w:val="00B834A9"/>
    <w:rsid w:val="00BA629E"/>
    <w:rsid w:val="00CA4713"/>
    <w:rsid w:val="00D50308"/>
    <w:rsid w:val="00D97F0A"/>
    <w:rsid w:val="00EB65D7"/>
    <w:rsid w:val="00F40EC4"/>
    <w:rsid w:val="00FE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3481"/>
    <w:rPr>
      <w:color w:val="0000FF" w:themeColor="hyperlink"/>
      <w:u w:val="single"/>
    </w:rPr>
  </w:style>
  <w:style w:type="table" w:styleId="TableGrid">
    <w:name w:val="Table Grid"/>
    <w:basedOn w:val="TableNormal"/>
    <w:uiPriority w:val="59"/>
    <w:rsid w:val="00BA6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49B4"/>
    <w:pPr>
      <w:ind w:left="720"/>
      <w:contextualSpacing/>
    </w:pPr>
  </w:style>
  <w:style w:type="paragraph" w:styleId="NoSpacing">
    <w:name w:val="No Spacing"/>
    <w:uiPriority w:val="1"/>
    <w:qFormat/>
    <w:rsid w:val="001749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3481"/>
    <w:rPr>
      <w:color w:val="0000FF" w:themeColor="hyperlink"/>
      <w:u w:val="single"/>
    </w:rPr>
  </w:style>
  <w:style w:type="table" w:styleId="TableGrid">
    <w:name w:val="Table Grid"/>
    <w:basedOn w:val="TableNormal"/>
    <w:uiPriority w:val="59"/>
    <w:rsid w:val="00BA62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749B4"/>
    <w:pPr>
      <w:ind w:left="720"/>
      <w:contextualSpacing/>
    </w:pPr>
  </w:style>
  <w:style w:type="paragraph" w:styleId="NoSpacing">
    <w:name w:val="No Spacing"/>
    <w:uiPriority w:val="1"/>
    <w:qFormat/>
    <w:rsid w:val="001749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snbc.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adgetbox.msnbc.msn.com/_news/2011/08/03/7241423-10-gadgets-for-people-who-hate-mornings" TargetMode="External"/><Relationship Id="rId11" Type="http://schemas.openxmlformats.org/officeDocument/2006/relationships/hyperlink" Target="http://www.usnews.com/" TargetMode="External"/><Relationship Id="rId5" Type="http://schemas.openxmlformats.org/officeDocument/2006/relationships/webSettings" Target="webSettings.xml"/><Relationship Id="rId10" Type="http://schemas.openxmlformats.org/officeDocument/2006/relationships/hyperlink" Target="http://www.npr.org/sections/news/" TargetMode="External"/><Relationship Id="rId4" Type="http://schemas.openxmlformats.org/officeDocument/2006/relationships/settings" Target="settings.xml"/><Relationship Id="rId9" Type="http://schemas.openxmlformats.org/officeDocument/2006/relationships/hyperlink" Target="http://www.wsj.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Haney</dc:creator>
  <cp:keywords/>
  <dc:description/>
  <cp:lastModifiedBy>Paige Haney</cp:lastModifiedBy>
  <cp:revision>5</cp:revision>
  <dcterms:created xsi:type="dcterms:W3CDTF">2011-08-06T11:22:00Z</dcterms:created>
  <dcterms:modified xsi:type="dcterms:W3CDTF">2011-08-06T19:23:00Z</dcterms:modified>
</cp:coreProperties>
</file>